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758"/>
        <w:gridCol w:w="1333"/>
        <w:gridCol w:w="3426"/>
        <w:gridCol w:w="4759"/>
      </w:tblGrid>
      <w:tr w:rsidR="008F473A" w:rsidRPr="009666B4" w:rsidTr="0048550F">
        <w:trPr>
          <w:trHeight w:val="642"/>
        </w:trPr>
        <w:tc>
          <w:tcPr>
            <w:tcW w:w="475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8F473A" w:rsidRPr="009666B4" w:rsidRDefault="008F473A" w:rsidP="009666B4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bookmarkStart w:id="0" w:name="_GoBack"/>
            <w:bookmarkEnd w:id="0"/>
            <w:r w:rsidRPr="009666B4">
              <w:rPr>
                <w:rFonts w:cs="Arial"/>
                <w:b/>
                <w:iCs/>
                <w:sz w:val="28"/>
                <w:szCs w:val="28"/>
              </w:rPr>
              <w:t>Jahrgangsstufe</w:t>
            </w:r>
            <w:r>
              <w:rPr>
                <w:rFonts w:cs="Arial"/>
                <w:b/>
                <w:iCs/>
                <w:sz w:val="28"/>
                <w:szCs w:val="28"/>
              </w:rPr>
              <w:t>:</w:t>
            </w:r>
            <w:r w:rsidRPr="009666B4">
              <w:rPr>
                <w:rFonts w:cs="Arial"/>
                <w:b/>
                <w:iCs/>
                <w:sz w:val="28"/>
                <w:szCs w:val="28"/>
              </w:rPr>
              <w:t xml:space="preserve"> </w:t>
            </w:r>
            <w:r>
              <w:rPr>
                <w:rFonts w:cs="Arial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4759" w:type="dxa"/>
            <w:gridSpan w:val="2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8F473A" w:rsidRDefault="008F473A" w:rsidP="008F473A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</w:p>
          <w:p w:rsidR="008F473A" w:rsidRPr="009666B4" w:rsidRDefault="008F473A" w:rsidP="008F473A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9666B4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>
              <w:rPr>
                <w:rFonts w:cs="Arial"/>
                <w:b/>
                <w:iCs/>
                <w:sz w:val="28"/>
                <w:szCs w:val="28"/>
              </w:rPr>
              <w:t>14</w:t>
            </w:r>
          </w:p>
          <w:p w:rsidR="008F473A" w:rsidRPr="009666B4" w:rsidRDefault="008F473A" w:rsidP="009666B4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8F473A" w:rsidRPr="009666B4" w:rsidRDefault="008F473A" w:rsidP="009666B4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9666B4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9666B4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  <w:r>
              <w:rPr>
                <w:rFonts w:cs="Arial"/>
                <w:b/>
                <w:iCs/>
                <w:sz w:val="28"/>
                <w:szCs w:val="28"/>
              </w:rPr>
              <w:t>6.2</w:t>
            </w:r>
          </w:p>
        </w:tc>
      </w:tr>
      <w:tr w:rsidR="00775279" w:rsidRPr="00572414" w:rsidTr="009666B4"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75279" w:rsidRPr="00572414" w:rsidRDefault="00775279" w:rsidP="009666B4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Thema des UV: „</w:t>
            </w:r>
            <w:r w:rsidR="00FD58EB">
              <w:rPr>
                <w:rFonts w:cs="Arial"/>
                <w:b/>
                <w:i/>
                <w:iCs/>
                <w:szCs w:val="24"/>
              </w:rPr>
              <w:t xml:space="preserve">Coole </w:t>
            </w:r>
            <w:proofErr w:type="spellStart"/>
            <w:r w:rsidR="00FD58EB">
              <w:rPr>
                <w:rFonts w:cs="Arial"/>
                <w:b/>
                <w:i/>
                <w:iCs/>
                <w:szCs w:val="24"/>
              </w:rPr>
              <w:t>moves</w:t>
            </w:r>
            <w:proofErr w:type="spellEnd"/>
            <w:r w:rsidR="00FD58EB">
              <w:rPr>
                <w:rFonts w:cs="Arial"/>
                <w:b/>
                <w:i/>
                <w:iCs/>
                <w:szCs w:val="24"/>
              </w:rPr>
              <w:t xml:space="preserve"> zu aktuellen Hits</w:t>
            </w:r>
            <w:r w:rsidRPr="00572414">
              <w:rPr>
                <w:rFonts w:cs="Arial"/>
                <w:b/>
                <w:iCs/>
                <w:szCs w:val="24"/>
              </w:rPr>
              <w:t xml:space="preserve">“ </w:t>
            </w:r>
            <w:r w:rsidRPr="0048550F">
              <w:rPr>
                <w:rFonts w:cs="Arial"/>
                <w:iCs/>
                <w:szCs w:val="24"/>
              </w:rPr>
              <w:t xml:space="preserve">– </w:t>
            </w:r>
            <w:r w:rsidR="0048550F" w:rsidRPr="0048550F">
              <w:rPr>
                <w:rFonts w:cs="Arial"/>
                <w:iCs/>
                <w:szCs w:val="24"/>
              </w:rPr>
              <w:t>V</w:t>
            </w:r>
            <w:r w:rsidR="00FD58EB" w:rsidRPr="0048550F">
              <w:rPr>
                <w:rFonts w:cs="Arial"/>
                <w:iCs/>
                <w:szCs w:val="24"/>
              </w:rPr>
              <w:t>or dem Hintergrund der gemeinsamen Basischoreographie (Refrain) die ei</w:t>
            </w:r>
            <w:r w:rsidR="00FD58EB" w:rsidRPr="0048550F">
              <w:rPr>
                <w:rFonts w:cs="Arial"/>
                <w:iCs/>
                <w:szCs w:val="24"/>
              </w:rPr>
              <w:t>n</w:t>
            </w:r>
            <w:r w:rsidR="00FD58EB" w:rsidRPr="0048550F">
              <w:rPr>
                <w:rFonts w:cs="Arial"/>
                <w:iCs/>
                <w:szCs w:val="24"/>
              </w:rPr>
              <w:t xml:space="preserve">zelnen </w:t>
            </w:r>
            <w:r w:rsidR="00F2357B" w:rsidRPr="0048550F">
              <w:rPr>
                <w:rFonts w:cs="Arial"/>
                <w:iCs/>
                <w:szCs w:val="24"/>
              </w:rPr>
              <w:t>Lieds</w:t>
            </w:r>
            <w:r w:rsidR="00FD58EB" w:rsidRPr="0048550F">
              <w:rPr>
                <w:rFonts w:cs="Arial"/>
                <w:iCs/>
                <w:szCs w:val="24"/>
              </w:rPr>
              <w:t>trophen in Gruppen selbst gestalten</w:t>
            </w:r>
          </w:p>
        </w:tc>
      </w:tr>
      <w:tr w:rsidR="00D72778" w:rsidRPr="00572414" w:rsidTr="004606EE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FFC000"/>
            <w:tcMar>
              <w:top w:w="57" w:type="dxa"/>
              <w:bottom w:w="57" w:type="dxa"/>
            </w:tcMar>
          </w:tcPr>
          <w:p w:rsidR="00D72778" w:rsidRPr="00572414" w:rsidRDefault="00C16BCC" w:rsidP="009666B4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F1240F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6 Gestalten, Tanzen, Darstellen – Gymna</w:t>
            </w:r>
            <w:r w:rsidRPr="00572414">
              <w:rPr>
                <w:rFonts w:cs="Arial"/>
                <w:b/>
                <w:iCs/>
                <w:szCs w:val="24"/>
              </w:rPr>
              <w:t>s</w:t>
            </w:r>
            <w:r w:rsidRPr="00572414">
              <w:rPr>
                <w:rFonts w:cs="Arial"/>
                <w:b/>
                <w:iCs/>
                <w:szCs w:val="24"/>
              </w:rPr>
              <w:t>tik/Tanz, Bewegungskünste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2378A5" w:rsidRDefault="00D72778" w:rsidP="009666B4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2378A5"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D72778" w:rsidRPr="00572414" w:rsidRDefault="00C16BCC" w:rsidP="009666B4">
            <w:pPr>
              <w:spacing w:before="120" w:after="120"/>
              <w:jc w:val="left"/>
              <w:rPr>
                <w:rFonts w:cs="Arial"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</w:t>
            </w:r>
            <w:r w:rsidR="008F473A">
              <w:rPr>
                <w:rFonts w:cs="Arial"/>
                <w:b/>
                <w:iCs/>
                <w:szCs w:val="24"/>
              </w:rPr>
              <w:t xml:space="preserve"> </w:t>
            </w:r>
            <w:r w:rsidR="00ED6665">
              <w:rPr>
                <w:rFonts w:cs="Arial"/>
                <w:b/>
                <w:iCs/>
                <w:szCs w:val="24"/>
              </w:rPr>
              <w:t>–</w:t>
            </w:r>
            <w:r w:rsidR="008F473A">
              <w:rPr>
                <w:rFonts w:cs="Arial"/>
                <w:b/>
                <w:iCs/>
                <w:szCs w:val="24"/>
              </w:rPr>
              <w:t xml:space="preserve"> Bewegungsgestaltung</w:t>
            </w:r>
          </w:p>
        </w:tc>
      </w:tr>
      <w:tr w:rsidR="00D72778" w:rsidRPr="00572414" w:rsidTr="009666B4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D72778" w:rsidP="009666B4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Kern</w:t>
            </w:r>
            <w:r w:rsidR="00661931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D72778" w:rsidRPr="009666B4" w:rsidRDefault="00FD58EB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Tanzen, tänzerische Bewegungsgestaltung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D72778" w:rsidP="009666B4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 w:rsidR="00881783" w:rsidRPr="00572414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8F473A" w:rsidRPr="00B83EE2" w:rsidRDefault="00881783" w:rsidP="008F473A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 w:rsidRPr="00B83EE2">
              <w:rPr>
                <w:rFonts w:cs="Arial"/>
                <w:iCs/>
                <w:szCs w:val="24"/>
              </w:rPr>
              <w:t xml:space="preserve">Variation von Bewegung </w:t>
            </w:r>
            <w:r w:rsidR="008F473A" w:rsidRPr="00B83EE2">
              <w:rPr>
                <w:rFonts w:cs="Arial"/>
                <w:iCs/>
                <w:szCs w:val="24"/>
              </w:rPr>
              <w:t>[b]</w:t>
            </w:r>
          </w:p>
          <w:p w:rsidR="00592375" w:rsidRPr="009666B4" w:rsidRDefault="00881783" w:rsidP="008F473A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</w:rPr>
            </w:pPr>
            <w:r w:rsidRPr="00B83EE2">
              <w:rPr>
                <w:rFonts w:cs="Arial"/>
                <w:iCs/>
                <w:szCs w:val="24"/>
              </w:rPr>
              <w:t xml:space="preserve">Präsentation von </w:t>
            </w:r>
            <w:r w:rsidR="0048550F">
              <w:rPr>
                <w:rFonts w:cs="Arial"/>
                <w:iCs/>
                <w:szCs w:val="24"/>
              </w:rPr>
              <w:t>Bewegungsg</w:t>
            </w:r>
            <w:r w:rsidRPr="00B83EE2">
              <w:rPr>
                <w:rFonts w:cs="Arial"/>
                <w:iCs/>
                <w:szCs w:val="24"/>
              </w:rPr>
              <w:t xml:space="preserve">estaltungen </w:t>
            </w:r>
            <w:r w:rsidR="008F473A" w:rsidRPr="00B83EE2">
              <w:rPr>
                <w:rFonts w:cs="Arial"/>
                <w:iCs/>
                <w:szCs w:val="24"/>
              </w:rPr>
              <w:t>[b]</w:t>
            </w:r>
          </w:p>
        </w:tc>
      </w:tr>
      <w:tr w:rsidR="00D72778" w:rsidRPr="00572414" w:rsidTr="009666B4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592375" w:rsidRPr="00572414" w:rsidRDefault="00775279" w:rsidP="009666B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 xml:space="preserve">Bewegungsfeldspezifische </w:t>
            </w:r>
            <w:r w:rsidR="00592375" w:rsidRPr="00572414">
              <w:rPr>
                <w:rFonts w:cs="Arial"/>
                <w:b/>
                <w:szCs w:val="24"/>
              </w:rPr>
              <w:t>Kompetenzerwartung</w:t>
            </w:r>
            <w:r w:rsidRPr="00572414">
              <w:rPr>
                <w:rFonts w:cs="Arial"/>
                <w:b/>
                <w:szCs w:val="24"/>
              </w:rPr>
              <w:t>en</w:t>
            </w:r>
          </w:p>
          <w:p w:rsidR="00C16BCC" w:rsidRPr="00572414" w:rsidRDefault="00572414" w:rsidP="009666B4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:rsidR="00C16BCC" w:rsidRPr="00B83EE2" w:rsidRDefault="0048550F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 xml:space="preserve">eine </w:t>
            </w:r>
            <w:r w:rsidR="00465F1F">
              <w:rPr>
                <w:rFonts w:cs="Arial"/>
                <w:iCs/>
                <w:szCs w:val="24"/>
              </w:rPr>
              <w:t>e</w:t>
            </w:r>
            <w:r w:rsidR="00FD58EB">
              <w:rPr>
                <w:rFonts w:cs="Arial"/>
                <w:iCs/>
                <w:szCs w:val="24"/>
              </w:rPr>
              <w:t>infache traditionelle (Volkstanz) oder aktuelle (</w:t>
            </w:r>
            <w:r w:rsidR="00FD58EB" w:rsidRPr="00FD58EB">
              <w:rPr>
                <w:rFonts w:cs="Arial"/>
                <w:b/>
                <w:iCs/>
                <w:szCs w:val="24"/>
              </w:rPr>
              <w:t>Modetanz</w:t>
            </w:r>
            <w:r w:rsidR="00FD58EB">
              <w:rPr>
                <w:rFonts w:cs="Arial"/>
                <w:iCs/>
                <w:szCs w:val="24"/>
              </w:rPr>
              <w:t>) tänzerische Kompositionen präsenti</w:t>
            </w:r>
            <w:r w:rsidR="00FD58EB">
              <w:rPr>
                <w:rFonts w:cs="Arial"/>
                <w:iCs/>
                <w:szCs w:val="24"/>
              </w:rPr>
              <w:t>e</w:t>
            </w:r>
            <w:r w:rsidR="00FD58EB">
              <w:rPr>
                <w:rFonts w:cs="Arial"/>
                <w:iCs/>
                <w:szCs w:val="24"/>
              </w:rPr>
              <w:t>ren</w:t>
            </w:r>
            <w:r w:rsidR="00B371CC" w:rsidRPr="00B83EE2">
              <w:rPr>
                <w:rFonts w:cs="Arial"/>
                <w:iCs/>
                <w:szCs w:val="24"/>
              </w:rPr>
              <w:t xml:space="preserve"> </w:t>
            </w:r>
            <w:r w:rsidR="00775279" w:rsidRPr="00B83EE2">
              <w:rPr>
                <w:rFonts w:cs="Arial"/>
                <w:iCs/>
                <w:szCs w:val="24"/>
              </w:rPr>
              <w:t>[6 BWK 6.</w:t>
            </w:r>
            <w:r w:rsidR="00FD58EB">
              <w:rPr>
                <w:rFonts w:cs="Arial"/>
                <w:iCs/>
                <w:szCs w:val="24"/>
              </w:rPr>
              <w:t>2</w:t>
            </w:r>
            <w:r w:rsidR="00775279" w:rsidRPr="00B83EE2">
              <w:rPr>
                <w:rFonts w:cs="Arial"/>
                <w:iCs/>
                <w:szCs w:val="24"/>
              </w:rPr>
              <w:t>]</w:t>
            </w:r>
          </w:p>
          <w:p w:rsidR="00F84286" w:rsidRPr="00572414" w:rsidRDefault="00F84286" w:rsidP="009666B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775279" w:rsidP="009666B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 xml:space="preserve">Bewegungsfeldübergreifende </w:t>
            </w:r>
            <w:r w:rsidR="00D72778" w:rsidRPr="00572414">
              <w:rPr>
                <w:rFonts w:cs="Arial"/>
                <w:b/>
                <w:szCs w:val="24"/>
              </w:rPr>
              <w:t>Kompetenzerwartungen</w:t>
            </w:r>
          </w:p>
          <w:p w:rsidR="0081795C" w:rsidRPr="00572414" w:rsidRDefault="00572414" w:rsidP="00B83EE2">
            <w:pPr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:rsidR="00F414A8" w:rsidRPr="00B83EE2" w:rsidRDefault="00FD58EB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grundlegende Aufstellungsformen und Formationen benennen</w:t>
            </w:r>
            <w:r w:rsidR="00B371CC" w:rsidRPr="00B83EE2">
              <w:rPr>
                <w:rFonts w:cs="Arial"/>
                <w:iCs/>
                <w:szCs w:val="24"/>
              </w:rPr>
              <w:t xml:space="preserve"> </w:t>
            </w:r>
            <w:r w:rsidR="0048550F">
              <w:rPr>
                <w:rFonts w:cs="Arial"/>
                <w:iCs/>
                <w:szCs w:val="24"/>
              </w:rPr>
              <w:br/>
            </w:r>
            <w:r w:rsidR="00775279" w:rsidRPr="00B83EE2">
              <w:rPr>
                <w:rFonts w:cs="Arial"/>
                <w:iCs/>
                <w:szCs w:val="24"/>
              </w:rPr>
              <w:t>[6</w:t>
            </w:r>
            <w:r w:rsidR="00B371CC" w:rsidRPr="00B83EE2">
              <w:rPr>
                <w:rFonts w:cs="Arial"/>
                <w:iCs/>
                <w:szCs w:val="24"/>
              </w:rPr>
              <w:t xml:space="preserve"> SK</w:t>
            </w:r>
            <w:r w:rsidR="00775279" w:rsidRPr="00B83EE2">
              <w:rPr>
                <w:rFonts w:cs="Arial"/>
                <w:iCs/>
                <w:szCs w:val="24"/>
              </w:rPr>
              <w:t xml:space="preserve"> b</w:t>
            </w:r>
            <w:r>
              <w:rPr>
                <w:rFonts w:cs="Arial"/>
                <w:iCs/>
                <w:szCs w:val="24"/>
              </w:rPr>
              <w:t xml:space="preserve"> 2</w:t>
            </w:r>
            <w:r w:rsidR="00775279" w:rsidRPr="00B83EE2">
              <w:rPr>
                <w:rFonts w:cs="Arial"/>
                <w:iCs/>
                <w:szCs w:val="24"/>
              </w:rPr>
              <w:t>]</w:t>
            </w:r>
          </w:p>
          <w:p w:rsidR="00572414" w:rsidRPr="00572414" w:rsidRDefault="00572414" w:rsidP="009666B4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:rsidR="007A3265" w:rsidRPr="00B83EE2" w:rsidRDefault="00FD58EB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einfache kreative Bewegungsgestaltungen entwickeln und zu einer Pr</w:t>
            </w:r>
            <w:r>
              <w:rPr>
                <w:rFonts w:cs="Arial"/>
                <w:iCs/>
                <w:szCs w:val="24"/>
              </w:rPr>
              <w:t>ä</w:t>
            </w:r>
            <w:r>
              <w:rPr>
                <w:rFonts w:cs="Arial"/>
                <w:iCs/>
                <w:szCs w:val="24"/>
              </w:rPr>
              <w:t>sentation verbinden</w:t>
            </w:r>
            <w:r w:rsidR="000242E6" w:rsidRPr="00B83EE2">
              <w:rPr>
                <w:rFonts w:cs="Arial"/>
                <w:iCs/>
                <w:szCs w:val="24"/>
              </w:rPr>
              <w:t xml:space="preserve"> </w:t>
            </w:r>
            <w:r w:rsidR="00775279" w:rsidRPr="00B83EE2">
              <w:rPr>
                <w:rFonts w:cs="Arial"/>
                <w:iCs/>
                <w:szCs w:val="24"/>
              </w:rPr>
              <w:t>[6</w:t>
            </w:r>
            <w:r w:rsidR="007A3265" w:rsidRPr="00B83EE2">
              <w:rPr>
                <w:rFonts w:cs="Arial"/>
                <w:iCs/>
                <w:szCs w:val="24"/>
              </w:rPr>
              <w:t xml:space="preserve"> MK</w:t>
            </w:r>
            <w:r w:rsidR="00775279" w:rsidRPr="00B83EE2">
              <w:rPr>
                <w:rFonts w:cs="Arial"/>
                <w:iCs/>
                <w:szCs w:val="24"/>
              </w:rPr>
              <w:t xml:space="preserve"> b</w:t>
            </w:r>
            <w:r>
              <w:rPr>
                <w:rFonts w:cs="Arial"/>
                <w:iCs/>
                <w:szCs w:val="24"/>
              </w:rPr>
              <w:t xml:space="preserve"> 2</w:t>
            </w:r>
            <w:r w:rsidR="00775279" w:rsidRPr="00B83EE2">
              <w:rPr>
                <w:rFonts w:cs="Arial"/>
                <w:iCs/>
                <w:szCs w:val="24"/>
              </w:rPr>
              <w:t>]</w:t>
            </w:r>
          </w:p>
          <w:p w:rsidR="007A3265" w:rsidRDefault="00572414" w:rsidP="009666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UK</w:t>
            </w:r>
          </w:p>
          <w:p w:rsidR="00FD58EB" w:rsidRPr="00B83EE2" w:rsidRDefault="00FD58EB" w:rsidP="00FD58EB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k</w:t>
            </w:r>
            <w:r w:rsidRPr="00FD58EB">
              <w:rPr>
                <w:rFonts w:cs="Arial"/>
                <w:iCs/>
                <w:szCs w:val="24"/>
              </w:rPr>
              <w:t>reative, gestalterische Präsentationen anhand grundlegender Kriterien beurteilen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Pr="00B83EE2">
              <w:rPr>
                <w:rFonts w:cs="Arial"/>
                <w:iCs/>
                <w:szCs w:val="24"/>
              </w:rPr>
              <w:t xml:space="preserve">[6 </w:t>
            </w:r>
            <w:r>
              <w:rPr>
                <w:rFonts w:cs="Arial"/>
                <w:iCs/>
                <w:szCs w:val="24"/>
              </w:rPr>
              <w:t>U</w:t>
            </w:r>
            <w:r w:rsidRPr="00B83EE2">
              <w:rPr>
                <w:rFonts w:cs="Arial"/>
                <w:iCs/>
                <w:szCs w:val="24"/>
              </w:rPr>
              <w:t>K b</w:t>
            </w:r>
            <w:r>
              <w:rPr>
                <w:rFonts w:cs="Arial"/>
                <w:iCs/>
                <w:szCs w:val="24"/>
              </w:rPr>
              <w:t xml:space="preserve"> 1</w:t>
            </w:r>
            <w:r w:rsidRPr="00B83EE2">
              <w:rPr>
                <w:rFonts w:cs="Arial"/>
                <w:iCs/>
                <w:szCs w:val="24"/>
              </w:rPr>
              <w:t>]</w:t>
            </w:r>
          </w:p>
          <w:p w:rsidR="00F414A8" w:rsidRPr="00F2357B" w:rsidRDefault="00F414A8" w:rsidP="00F2357B">
            <w:pPr>
              <w:pStyle w:val="Listenabsatz"/>
              <w:ind w:left="319"/>
              <w:jc w:val="left"/>
              <w:rPr>
                <w:rFonts w:cs="Arial"/>
                <w:iCs/>
                <w:szCs w:val="24"/>
              </w:rPr>
            </w:pPr>
          </w:p>
          <w:p w:rsidR="00C16BCC" w:rsidRPr="00572414" w:rsidRDefault="00C16BCC" w:rsidP="009666B4">
            <w:pPr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</w:tc>
      </w:tr>
    </w:tbl>
    <w:p w:rsidR="00B83EE2" w:rsidRPr="00BC225B" w:rsidRDefault="00B83EE2" w:rsidP="009E0FAA">
      <w:pPr>
        <w:spacing w:after="360"/>
        <w:rPr>
          <w:b/>
        </w:rPr>
      </w:pPr>
    </w:p>
    <w:sectPr w:rsidR="00B83EE2" w:rsidRPr="00BC225B" w:rsidSect="007145EF">
      <w:pgSz w:w="16838" w:h="11906" w:orient="landscape"/>
      <w:pgMar w:top="1418" w:right="1418" w:bottom="1702" w:left="1134" w:header="709" w:footer="709" w:gutter="0"/>
      <w:lnNumType w:countBy="5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1361"/>
    <w:multiLevelType w:val="hybridMultilevel"/>
    <w:tmpl w:val="5E7081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E3444C"/>
    <w:multiLevelType w:val="hybridMultilevel"/>
    <w:tmpl w:val="61428E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E702C"/>
    <w:multiLevelType w:val="hybridMultilevel"/>
    <w:tmpl w:val="247C1968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768D6"/>
    <w:multiLevelType w:val="hybridMultilevel"/>
    <w:tmpl w:val="52026E28"/>
    <w:lvl w:ilvl="0" w:tplc="2AF0B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78"/>
    <w:rsid w:val="000242E6"/>
    <w:rsid w:val="000708B2"/>
    <w:rsid w:val="00173B1F"/>
    <w:rsid w:val="001C460E"/>
    <w:rsid w:val="001D53FA"/>
    <w:rsid w:val="002378A5"/>
    <w:rsid w:val="00280880"/>
    <w:rsid w:val="002822CB"/>
    <w:rsid w:val="002A0A19"/>
    <w:rsid w:val="002A54BB"/>
    <w:rsid w:val="002E4004"/>
    <w:rsid w:val="00303FB2"/>
    <w:rsid w:val="00313B79"/>
    <w:rsid w:val="003404D0"/>
    <w:rsid w:val="003656AC"/>
    <w:rsid w:val="003C3A06"/>
    <w:rsid w:val="00426CE9"/>
    <w:rsid w:val="004606EE"/>
    <w:rsid w:val="00461FF3"/>
    <w:rsid w:val="00465F1F"/>
    <w:rsid w:val="0048550F"/>
    <w:rsid w:val="004E530B"/>
    <w:rsid w:val="00572414"/>
    <w:rsid w:val="00592375"/>
    <w:rsid w:val="00636A2C"/>
    <w:rsid w:val="00661931"/>
    <w:rsid w:val="007145EF"/>
    <w:rsid w:val="00775279"/>
    <w:rsid w:val="007A3265"/>
    <w:rsid w:val="007B7655"/>
    <w:rsid w:val="00811D49"/>
    <w:rsid w:val="0081795C"/>
    <w:rsid w:val="00820F05"/>
    <w:rsid w:val="00881783"/>
    <w:rsid w:val="008C41F8"/>
    <w:rsid w:val="008E212E"/>
    <w:rsid w:val="008F473A"/>
    <w:rsid w:val="009666B4"/>
    <w:rsid w:val="00976025"/>
    <w:rsid w:val="009B41BF"/>
    <w:rsid w:val="009E0FAA"/>
    <w:rsid w:val="00A41BEE"/>
    <w:rsid w:val="00A47317"/>
    <w:rsid w:val="00AB29CE"/>
    <w:rsid w:val="00AC66F2"/>
    <w:rsid w:val="00AD38D1"/>
    <w:rsid w:val="00AF4B50"/>
    <w:rsid w:val="00B20C3F"/>
    <w:rsid w:val="00B371CC"/>
    <w:rsid w:val="00B83EE2"/>
    <w:rsid w:val="00BC225B"/>
    <w:rsid w:val="00C16BCC"/>
    <w:rsid w:val="00C46E02"/>
    <w:rsid w:val="00CB2B33"/>
    <w:rsid w:val="00CC3A15"/>
    <w:rsid w:val="00D326E3"/>
    <w:rsid w:val="00D508F7"/>
    <w:rsid w:val="00D72778"/>
    <w:rsid w:val="00D91432"/>
    <w:rsid w:val="00DA4386"/>
    <w:rsid w:val="00DB0743"/>
    <w:rsid w:val="00DB5CE1"/>
    <w:rsid w:val="00E160F9"/>
    <w:rsid w:val="00E71EB2"/>
    <w:rsid w:val="00E917D8"/>
    <w:rsid w:val="00EC6BE1"/>
    <w:rsid w:val="00ED6665"/>
    <w:rsid w:val="00EF6D35"/>
    <w:rsid w:val="00F1240F"/>
    <w:rsid w:val="00F2357B"/>
    <w:rsid w:val="00F2620C"/>
    <w:rsid w:val="00F414A8"/>
    <w:rsid w:val="00F84286"/>
    <w:rsid w:val="00F86808"/>
    <w:rsid w:val="00FD58EB"/>
    <w:rsid w:val="00FE0798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2CB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D72778"/>
  </w:style>
  <w:style w:type="paragraph" w:styleId="Listenabsatz">
    <w:name w:val="List Paragraph"/>
    <w:basedOn w:val="Standard"/>
    <w:uiPriority w:val="34"/>
    <w:qFormat/>
    <w:rsid w:val="00D7277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37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2375"/>
    <w:rPr>
      <w:rFonts w:ascii="Segoe UI" w:eastAsia="Times New Roman" w:hAnsi="Segoe UI" w:cs="Segoe UI"/>
      <w:sz w:val="18"/>
      <w:szCs w:val="18"/>
      <w:lang w:eastAsia="de-DE"/>
    </w:rPr>
  </w:style>
  <w:style w:type="table" w:styleId="Tabellenraster">
    <w:name w:val="Table Grid"/>
    <w:basedOn w:val="NormaleTabelle"/>
    <w:uiPriority w:val="39"/>
    <w:rsid w:val="00B83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2CB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D72778"/>
  </w:style>
  <w:style w:type="paragraph" w:styleId="Listenabsatz">
    <w:name w:val="List Paragraph"/>
    <w:basedOn w:val="Standard"/>
    <w:uiPriority w:val="34"/>
    <w:qFormat/>
    <w:rsid w:val="00D7277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37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2375"/>
    <w:rPr>
      <w:rFonts w:ascii="Segoe UI" w:eastAsia="Times New Roman" w:hAnsi="Segoe UI" w:cs="Segoe UI"/>
      <w:sz w:val="18"/>
      <w:szCs w:val="18"/>
      <w:lang w:eastAsia="de-DE"/>
    </w:rPr>
  </w:style>
  <w:style w:type="table" w:styleId="Tabellenraster">
    <w:name w:val="Table Grid"/>
    <w:basedOn w:val="NormaleTabelle"/>
    <w:uiPriority w:val="39"/>
    <w:rsid w:val="00B83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136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cp:lastPrinted>2018-11-23T07:06:00Z</cp:lastPrinted>
  <dcterms:created xsi:type="dcterms:W3CDTF">2019-06-18T09:07:00Z</dcterms:created>
  <dcterms:modified xsi:type="dcterms:W3CDTF">2019-06-18T09:07:00Z</dcterms:modified>
</cp:coreProperties>
</file>